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198" w:rsidRPr="00995198" w:rsidRDefault="00995198" w:rsidP="00995198">
      <w:pPr>
        <w:tabs>
          <w:tab w:val="center" w:pos="4153"/>
          <w:tab w:val="right" w:pos="8306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95198" w:rsidRPr="00995198" w:rsidRDefault="00995198" w:rsidP="009951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95198">
        <w:rPr>
          <w:rFonts w:ascii="Times New Roman" w:eastAsia="Times New Roman" w:hAnsi="Times New Roman" w:cs="Times New Roman"/>
          <w:noProof/>
          <w:sz w:val="18"/>
          <w:szCs w:val="24"/>
          <w:lang w:eastAsia="ru-RU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471170</wp:posOffset>
            </wp:positionH>
            <wp:positionV relativeFrom="paragraph">
              <wp:posOffset>11430</wp:posOffset>
            </wp:positionV>
            <wp:extent cx="511810" cy="511810"/>
            <wp:effectExtent l="0" t="0" r="2540" b="2540"/>
            <wp:wrapTight wrapText="bothSides">
              <wp:wrapPolygon edited="0">
                <wp:start x="0" y="0"/>
                <wp:lineTo x="0" y="20903"/>
                <wp:lineTo x="20903" y="20903"/>
                <wp:lineTo x="20903" y="0"/>
                <wp:lineTo x="0" y="0"/>
              </wp:wrapPolygon>
            </wp:wrapTight>
            <wp:docPr id="1" name="Рисунок 1" descr="LK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LK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511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95198">
        <w:rPr>
          <w:rFonts w:ascii="Times New Roman" w:eastAsia="Times New Roman" w:hAnsi="Times New Roman" w:cs="Times New Roman"/>
          <w:sz w:val="28"/>
          <w:szCs w:val="24"/>
          <w:lang w:eastAsia="ru-RU"/>
        </w:rPr>
        <w:t>АКЦИОНЕРНОЕ ОБЩЕСТВО</w:t>
      </w:r>
    </w:p>
    <w:p w:rsidR="00995198" w:rsidRPr="00995198" w:rsidRDefault="00995198" w:rsidP="009951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95198">
        <w:rPr>
          <w:rFonts w:ascii="Times New Roman" w:eastAsia="Times New Roman" w:hAnsi="Times New Roman" w:cs="Times New Roman"/>
          <w:sz w:val="28"/>
          <w:szCs w:val="24"/>
          <w:lang w:eastAsia="ru-RU"/>
        </w:rPr>
        <w:t>СПЕЦИАЛИЗИРОВАННЫЙ ЗАСТРОЙЩИК</w:t>
      </w:r>
    </w:p>
    <w:p w:rsidR="00995198" w:rsidRPr="00995198" w:rsidRDefault="00995198" w:rsidP="009951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</w:pPr>
      <w:r w:rsidRPr="00995198"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  <w:t>«СПЕКТР ЛК»</w:t>
      </w:r>
    </w:p>
    <w:p w:rsidR="00995198" w:rsidRPr="00995198" w:rsidRDefault="00995198" w:rsidP="00995198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24"/>
          <w:lang w:eastAsia="ru-RU"/>
        </w:rPr>
      </w:pPr>
      <w:r w:rsidRPr="00995198">
        <w:rPr>
          <w:rFonts w:ascii="Times New Roman" w:eastAsia="Times New Roman" w:hAnsi="Times New Roman" w:cs="Times New Roman"/>
          <w:b/>
          <w:sz w:val="16"/>
          <w:szCs w:val="24"/>
          <w:lang w:eastAsia="ru-RU"/>
        </w:rPr>
        <w:t xml:space="preserve">123100, Москва, 2-я Звенигородская ул., 12. Тел. 8(499)1100476 </w:t>
      </w:r>
      <w:r w:rsidRPr="00995198">
        <w:rPr>
          <w:rFonts w:ascii="Times New Roman" w:eastAsia="Times New Roman" w:hAnsi="Times New Roman" w:cs="Times New Roman"/>
          <w:b/>
          <w:sz w:val="16"/>
          <w:szCs w:val="24"/>
          <w:lang w:val="en-US" w:eastAsia="ru-RU"/>
        </w:rPr>
        <w:t>e</w:t>
      </w:r>
      <w:r w:rsidRPr="00995198">
        <w:rPr>
          <w:rFonts w:ascii="Times New Roman" w:eastAsia="Times New Roman" w:hAnsi="Times New Roman" w:cs="Times New Roman"/>
          <w:b/>
          <w:sz w:val="16"/>
          <w:szCs w:val="24"/>
          <w:lang w:eastAsia="ru-RU"/>
        </w:rPr>
        <w:t>-</w:t>
      </w:r>
      <w:r w:rsidRPr="00995198">
        <w:rPr>
          <w:rFonts w:ascii="Times New Roman" w:eastAsia="Times New Roman" w:hAnsi="Times New Roman" w:cs="Times New Roman"/>
          <w:b/>
          <w:sz w:val="16"/>
          <w:szCs w:val="24"/>
          <w:lang w:val="en-US" w:eastAsia="ru-RU"/>
        </w:rPr>
        <w:t>mail</w:t>
      </w:r>
      <w:r w:rsidRPr="00995198">
        <w:rPr>
          <w:rFonts w:ascii="Times New Roman" w:eastAsia="Times New Roman" w:hAnsi="Times New Roman" w:cs="Times New Roman"/>
          <w:b/>
          <w:sz w:val="16"/>
          <w:szCs w:val="24"/>
          <w:lang w:eastAsia="ru-RU"/>
        </w:rPr>
        <w:t xml:space="preserve">: </w:t>
      </w:r>
      <w:proofErr w:type="spellStart"/>
      <w:r w:rsidRPr="00995198">
        <w:rPr>
          <w:rFonts w:ascii="Times New Roman" w:eastAsia="Times New Roman" w:hAnsi="Times New Roman" w:cs="Times New Roman"/>
          <w:b/>
          <w:sz w:val="16"/>
          <w:szCs w:val="24"/>
          <w:lang w:val="en-US" w:eastAsia="ru-RU"/>
        </w:rPr>
        <w:t>spectrlk</w:t>
      </w:r>
      <w:proofErr w:type="spellEnd"/>
      <w:r w:rsidRPr="00995198">
        <w:rPr>
          <w:rFonts w:ascii="Times New Roman" w:eastAsia="Times New Roman" w:hAnsi="Times New Roman" w:cs="Times New Roman"/>
          <w:b/>
          <w:sz w:val="16"/>
          <w:szCs w:val="24"/>
          <w:lang w:eastAsia="ru-RU"/>
        </w:rPr>
        <w:t>@</w:t>
      </w:r>
      <w:proofErr w:type="spellStart"/>
      <w:r w:rsidRPr="00995198">
        <w:rPr>
          <w:rFonts w:ascii="Times New Roman" w:eastAsia="Times New Roman" w:hAnsi="Times New Roman" w:cs="Times New Roman"/>
          <w:b/>
          <w:sz w:val="16"/>
          <w:szCs w:val="24"/>
          <w:lang w:val="en-US" w:eastAsia="ru-RU"/>
        </w:rPr>
        <w:t>yandex</w:t>
      </w:r>
      <w:proofErr w:type="spellEnd"/>
      <w:r w:rsidRPr="00995198">
        <w:rPr>
          <w:rFonts w:ascii="Times New Roman" w:eastAsia="Times New Roman" w:hAnsi="Times New Roman" w:cs="Times New Roman"/>
          <w:b/>
          <w:sz w:val="16"/>
          <w:szCs w:val="24"/>
          <w:lang w:eastAsia="ru-RU"/>
        </w:rPr>
        <w:t>.</w:t>
      </w:r>
      <w:proofErr w:type="spellStart"/>
      <w:r w:rsidRPr="00995198">
        <w:rPr>
          <w:rFonts w:ascii="Times New Roman" w:eastAsia="Times New Roman" w:hAnsi="Times New Roman" w:cs="Times New Roman"/>
          <w:b/>
          <w:sz w:val="16"/>
          <w:szCs w:val="24"/>
          <w:lang w:val="en-US" w:eastAsia="ru-RU"/>
        </w:rPr>
        <w:t>ru</w:t>
      </w:r>
      <w:proofErr w:type="spellEnd"/>
    </w:p>
    <w:p w:rsidR="00995198" w:rsidRPr="00995198" w:rsidRDefault="00995198" w:rsidP="00995198">
      <w:pPr>
        <w:spacing w:after="0" w:line="240" w:lineRule="auto"/>
        <w:ind w:left="3600" w:firstLine="720"/>
        <w:jc w:val="right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995198" w:rsidRPr="00995198" w:rsidRDefault="00995198" w:rsidP="0099519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995198" w:rsidRPr="00995198" w:rsidRDefault="00995198" w:rsidP="009951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Cs w:val="24"/>
          <w:lang w:eastAsia="ru-RU"/>
        </w:rPr>
      </w:pPr>
      <w:r w:rsidRPr="00995198">
        <w:rPr>
          <w:rFonts w:ascii="Times New Roman" w:eastAsia="Times New Roman" w:hAnsi="Times New Roman" w:cs="Times New Roman"/>
          <w:b/>
          <w:caps/>
          <w:szCs w:val="24"/>
          <w:lang w:eastAsia="ru-RU"/>
        </w:rPr>
        <w:t xml:space="preserve">СООБЩЕНИЕ </w:t>
      </w:r>
    </w:p>
    <w:p w:rsidR="00995198" w:rsidRPr="00995198" w:rsidRDefault="00995198" w:rsidP="00995198">
      <w:pPr>
        <w:spacing w:after="0" w:line="240" w:lineRule="auto"/>
        <w:rPr>
          <w:rFonts w:ascii="Times New Roman" w:eastAsia="Times New Roman" w:hAnsi="Times New Roman" w:cs="Times New Roman"/>
          <w:b/>
          <w:i/>
          <w:szCs w:val="24"/>
          <w:lang w:eastAsia="ru-RU"/>
        </w:rPr>
      </w:pPr>
    </w:p>
    <w:p w:rsidR="00995198" w:rsidRPr="00995198" w:rsidRDefault="00995198" w:rsidP="009951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51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Уважаемый акционер!</w:t>
      </w:r>
    </w:p>
    <w:p w:rsidR="00995198" w:rsidRPr="00995198" w:rsidRDefault="00995198" w:rsidP="00995198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995198" w:rsidRPr="00995198" w:rsidRDefault="00995198" w:rsidP="00995198">
      <w:pPr>
        <w:keepNext/>
        <w:spacing w:after="0" w:line="240" w:lineRule="auto"/>
        <w:ind w:right="-8" w:firstLine="708"/>
        <w:jc w:val="both"/>
        <w:outlineLvl w:val="2"/>
        <w:rPr>
          <w:rFonts w:ascii="Times New Roman" w:eastAsia="Times New Roman" w:hAnsi="Times New Roman" w:cs="Times New Roman"/>
          <w:bCs/>
          <w:lang w:eastAsia="ru-RU"/>
        </w:rPr>
      </w:pPr>
      <w:r w:rsidRPr="00995198">
        <w:rPr>
          <w:rFonts w:ascii="Times New Roman" w:eastAsia="Times New Roman" w:hAnsi="Times New Roman" w:cs="Times New Roman"/>
          <w:bCs/>
          <w:lang w:eastAsia="ru-RU"/>
        </w:rPr>
        <w:t xml:space="preserve">Акционерное общество «Специализированный застройщик «Спектр ЛК» </w:t>
      </w:r>
      <w:r w:rsidRPr="00995198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настоящим уведомляет Вас, что </w:t>
      </w:r>
      <w:r w:rsidR="0090767B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«25» июня 2023</w:t>
      </w:r>
      <w:r w:rsidRPr="00995198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г. </w:t>
      </w:r>
      <w:r w:rsidRPr="00995198">
        <w:rPr>
          <w:rFonts w:ascii="Times New Roman" w:eastAsia="Times New Roman" w:hAnsi="Times New Roman" w:cs="Times New Roman"/>
          <w:bCs/>
          <w:szCs w:val="24"/>
          <w:lang w:eastAsia="ru-RU"/>
        </w:rPr>
        <w:t>состоится годовое Общее собрание акционеров.</w:t>
      </w:r>
    </w:p>
    <w:p w:rsidR="00995198" w:rsidRPr="00995198" w:rsidRDefault="00995198" w:rsidP="009951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995198">
        <w:rPr>
          <w:rFonts w:ascii="Times New Roman" w:eastAsia="Times New Roman" w:hAnsi="Times New Roman" w:cs="Times New Roman"/>
          <w:lang w:eastAsia="ru-RU"/>
        </w:rPr>
        <w:t xml:space="preserve">Форма проведения годового Общего собрания акционеров: </w:t>
      </w:r>
      <w:r w:rsidRPr="00995198">
        <w:rPr>
          <w:rFonts w:ascii="Times New Roman" w:eastAsia="Times New Roman" w:hAnsi="Times New Roman" w:cs="Times New Roman"/>
          <w:b/>
          <w:lang w:eastAsia="ru-RU"/>
        </w:rPr>
        <w:t>заочное голосование.</w:t>
      </w:r>
    </w:p>
    <w:p w:rsidR="00995198" w:rsidRPr="00995198" w:rsidRDefault="00995198" w:rsidP="009951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995198">
        <w:rPr>
          <w:rFonts w:ascii="Times New Roman" w:eastAsia="Times New Roman" w:hAnsi="Times New Roman" w:cs="Times New Roman"/>
          <w:szCs w:val="24"/>
          <w:lang w:eastAsia="ru-RU"/>
        </w:rPr>
        <w:t xml:space="preserve">Дата окончания приема заполненных бюллетеней для голосования на годовом общем собрании акционеров </w:t>
      </w:r>
      <w:r w:rsidR="0090767B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«25» июня 2023</w:t>
      </w:r>
      <w:r w:rsidRPr="00995198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г.</w:t>
      </w:r>
    </w:p>
    <w:p w:rsidR="00995198" w:rsidRPr="00995198" w:rsidRDefault="00995198" w:rsidP="009951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995198">
        <w:rPr>
          <w:rFonts w:ascii="Times New Roman" w:eastAsia="Times New Roman" w:hAnsi="Times New Roman" w:cs="Times New Roman"/>
          <w:szCs w:val="24"/>
          <w:lang w:eastAsia="ru-RU"/>
        </w:rPr>
        <w:t xml:space="preserve">Почтовый адрес, по которому могут направляться заполненные бюллетени: </w:t>
      </w:r>
      <w:r w:rsidRPr="00995198">
        <w:rPr>
          <w:rFonts w:ascii="Times New Roman" w:eastAsia="Times New Roman" w:hAnsi="Times New Roman" w:cs="Times New Roman"/>
          <w:b/>
          <w:szCs w:val="24"/>
          <w:lang w:eastAsia="ru-RU"/>
        </w:rPr>
        <w:t>101000, г. Москва, а/я 277, ООО «Московский Фондовый Центр» или 123100, г. Москва, ул. 2-я Звенигородская, д. 12.</w:t>
      </w:r>
    </w:p>
    <w:p w:rsidR="00995198" w:rsidRPr="00995198" w:rsidRDefault="00995198" w:rsidP="009951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95198">
        <w:rPr>
          <w:rFonts w:ascii="Times New Roman" w:eastAsia="Times New Roman" w:hAnsi="Times New Roman" w:cs="Times New Roman"/>
          <w:lang w:eastAsia="ru-RU"/>
        </w:rPr>
        <w:t xml:space="preserve">Категории (типы) акций, владельцы которых имеют право голоса по вопросам повестки дня: </w:t>
      </w:r>
      <w:r w:rsidRPr="00995198">
        <w:rPr>
          <w:rFonts w:ascii="Times New Roman" w:eastAsia="Times New Roman" w:hAnsi="Times New Roman" w:cs="Times New Roman"/>
          <w:b/>
          <w:lang w:eastAsia="ru-RU"/>
        </w:rPr>
        <w:t>обыкновенные именные акции, привилегированные именные акции.</w:t>
      </w:r>
    </w:p>
    <w:p w:rsidR="00995198" w:rsidRPr="00995198" w:rsidRDefault="00995198" w:rsidP="009951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995198">
        <w:rPr>
          <w:rFonts w:ascii="Times New Roman" w:eastAsia="Times New Roman" w:hAnsi="Times New Roman" w:cs="Times New Roman"/>
          <w:lang w:eastAsia="ru-RU"/>
        </w:rPr>
        <w:t>Дата составления списка лиц, имеющих</w:t>
      </w:r>
      <w:r w:rsidRPr="00995198">
        <w:rPr>
          <w:rFonts w:ascii="Times New Roman" w:eastAsia="Times New Roman" w:hAnsi="Times New Roman" w:cs="Times New Roman"/>
          <w:szCs w:val="24"/>
          <w:lang w:eastAsia="ru-RU"/>
        </w:rPr>
        <w:t xml:space="preserve"> право на участие в годовом Общем собрании акционеров – «</w:t>
      </w:r>
      <w:r w:rsidR="0090767B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01» июня 2023</w:t>
      </w:r>
      <w:r w:rsidRPr="00995198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 года</w:t>
      </w:r>
    </w:p>
    <w:p w:rsidR="00995198" w:rsidRPr="00995198" w:rsidRDefault="00995198" w:rsidP="009951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995198" w:rsidRPr="00995198" w:rsidRDefault="00995198" w:rsidP="009951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995198">
        <w:rPr>
          <w:rFonts w:ascii="Times New Roman" w:eastAsia="Times New Roman" w:hAnsi="Times New Roman" w:cs="Times New Roman"/>
          <w:b/>
          <w:lang w:eastAsia="ru-RU"/>
        </w:rPr>
        <w:t>Повестка дня:</w:t>
      </w:r>
    </w:p>
    <w:p w:rsidR="00995198" w:rsidRPr="00995198" w:rsidRDefault="00995198" w:rsidP="009951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90767B" w:rsidRPr="0090767B" w:rsidRDefault="0090767B" w:rsidP="0090767B">
      <w:pPr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lang w:eastAsia="ru-RU"/>
        </w:rPr>
      </w:pPr>
      <w:r w:rsidRPr="0090767B">
        <w:rPr>
          <w:rFonts w:ascii="Times New Roman" w:eastAsia="Times New Roman" w:hAnsi="Times New Roman" w:cs="Times New Roman"/>
          <w:lang w:eastAsia="ru-RU"/>
        </w:rPr>
        <w:t>Утверждение годового отчета Общества за 2022 год.</w:t>
      </w:r>
    </w:p>
    <w:p w:rsidR="0090767B" w:rsidRPr="0090767B" w:rsidRDefault="0090767B" w:rsidP="0090767B">
      <w:pPr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lang w:eastAsia="ru-RU"/>
        </w:rPr>
      </w:pPr>
      <w:r w:rsidRPr="0090767B">
        <w:rPr>
          <w:rFonts w:ascii="Times New Roman" w:eastAsia="Times New Roman" w:hAnsi="Times New Roman" w:cs="Times New Roman"/>
          <w:lang w:eastAsia="ru-RU"/>
        </w:rPr>
        <w:t>Утверждение годовой бухгалтерской (финансовой) отчетности Общества за 2022 год.</w:t>
      </w:r>
    </w:p>
    <w:p w:rsidR="0090767B" w:rsidRPr="0090767B" w:rsidRDefault="0090767B" w:rsidP="0090767B">
      <w:pPr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lang w:eastAsia="ru-RU"/>
        </w:rPr>
      </w:pPr>
      <w:r w:rsidRPr="0090767B">
        <w:rPr>
          <w:rFonts w:ascii="Times New Roman" w:eastAsia="Times New Roman" w:hAnsi="Times New Roman" w:cs="Times New Roman"/>
          <w:lang w:eastAsia="ru-RU"/>
        </w:rPr>
        <w:t>Распределение прибыли (в том числе выплата (объявление) дивидендов) и убытков Общества по результатам 2022 года.</w:t>
      </w:r>
    </w:p>
    <w:p w:rsidR="0090767B" w:rsidRPr="0090767B" w:rsidRDefault="0090767B" w:rsidP="0090767B">
      <w:pPr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lang w:eastAsia="ru-RU"/>
        </w:rPr>
      </w:pPr>
      <w:r w:rsidRPr="0090767B">
        <w:rPr>
          <w:rFonts w:ascii="Times New Roman" w:eastAsia="Times New Roman" w:hAnsi="Times New Roman" w:cs="Times New Roman"/>
          <w:lang w:eastAsia="ru-RU"/>
        </w:rPr>
        <w:t>Избрание Совета директоров Общества.</w:t>
      </w:r>
    </w:p>
    <w:p w:rsidR="0090767B" w:rsidRPr="0090767B" w:rsidRDefault="0090767B" w:rsidP="0090767B">
      <w:pPr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lang w:eastAsia="ru-RU"/>
        </w:rPr>
      </w:pPr>
      <w:r w:rsidRPr="0090767B">
        <w:rPr>
          <w:rFonts w:ascii="Times New Roman" w:eastAsia="Times New Roman" w:hAnsi="Times New Roman" w:cs="Times New Roman"/>
          <w:lang w:eastAsia="ru-RU"/>
        </w:rPr>
        <w:t>Избрание членов Ревизионной комиссии Общества.</w:t>
      </w:r>
    </w:p>
    <w:p w:rsidR="0090767B" w:rsidRPr="0090767B" w:rsidRDefault="0090767B" w:rsidP="0090767B">
      <w:pPr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lang w:eastAsia="ru-RU"/>
        </w:rPr>
      </w:pPr>
      <w:r w:rsidRPr="0090767B">
        <w:rPr>
          <w:rFonts w:ascii="Times New Roman" w:eastAsia="Times New Roman" w:hAnsi="Times New Roman" w:cs="Times New Roman"/>
          <w:lang w:eastAsia="ru-RU"/>
        </w:rPr>
        <w:t>Утверждение аудитора Общества на 2023 год.</w:t>
      </w:r>
    </w:p>
    <w:p w:rsidR="0090767B" w:rsidRDefault="0090767B" w:rsidP="0090767B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995198" w:rsidRPr="00995198" w:rsidRDefault="00995198" w:rsidP="009951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95198">
        <w:rPr>
          <w:rFonts w:ascii="Times New Roman" w:eastAsia="Times New Roman" w:hAnsi="Times New Roman" w:cs="Times New Roman"/>
          <w:lang w:eastAsia="ru-RU"/>
        </w:rPr>
        <w:t>Акционеры вправе принять участие в собрании либо направить заполненные бюллетени по одному из почтовых адресов, указанных в настоящем сообщении. При определении кворума и подведении итогов голосования учитываются голоса, представленные бюллетенями для голосования, полученными обществом не позднее даты проведения общего собрания акционеров.</w:t>
      </w:r>
    </w:p>
    <w:p w:rsidR="00995198" w:rsidRPr="00995198" w:rsidRDefault="00995198" w:rsidP="009951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95198">
        <w:rPr>
          <w:rFonts w:ascii="Times New Roman" w:eastAsia="Times New Roman" w:hAnsi="Times New Roman" w:cs="Times New Roman"/>
          <w:lang w:eastAsia="ru-RU"/>
        </w:rPr>
        <w:t xml:space="preserve">К бюллетеням, подписанным представителями лиц, включенных в список лиц, имеющих право на участие в общем собрании акционеров, должны прилагаться документы, удостоверяющие их полномочия (либо копии документов, засвидетельствованные нотариально). В случае, если доверенность выдана в порядке передоверия, помимо нее или ее копии представляется также доверенность, на основании которой она выдана, или ее надлежащим образом удостоверенная копия. </w:t>
      </w:r>
    </w:p>
    <w:p w:rsidR="00995198" w:rsidRPr="00995198" w:rsidRDefault="00995198" w:rsidP="009951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95198">
        <w:rPr>
          <w:rFonts w:ascii="Times New Roman" w:eastAsia="Times New Roman" w:hAnsi="Times New Roman" w:cs="Times New Roman"/>
          <w:lang w:eastAsia="ru-RU"/>
        </w:rPr>
        <w:t>Материалы, предоставляемые акционерам при подготовке к проведению годового Общего собрания акционеров:</w:t>
      </w:r>
    </w:p>
    <w:p w:rsidR="00995198" w:rsidRPr="00995198" w:rsidRDefault="00995198" w:rsidP="009951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90767B" w:rsidRPr="0090767B" w:rsidRDefault="0090767B" w:rsidP="0090767B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90767B">
        <w:rPr>
          <w:rFonts w:ascii="Times New Roman" w:eastAsia="Times New Roman" w:hAnsi="Times New Roman" w:cs="Times New Roman"/>
          <w:lang w:eastAsia="ru-RU"/>
        </w:rPr>
        <w:t>Годовой отчет Общества за 2022 год.</w:t>
      </w:r>
    </w:p>
    <w:p w:rsidR="0090767B" w:rsidRPr="0090767B" w:rsidRDefault="0090767B" w:rsidP="0090767B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90767B">
        <w:rPr>
          <w:rFonts w:ascii="Times New Roman" w:eastAsia="Times New Roman" w:hAnsi="Times New Roman" w:cs="Times New Roman"/>
          <w:lang w:eastAsia="ru-RU"/>
        </w:rPr>
        <w:t>Годовая бухгалтерская (финансовая) отчетность за 2022 год.</w:t>
      </w:r>
    </w:p>
    <w:p w:rsidR="0090767B" w:rsidRPr="0090767B" w:rsidRDefault="0090767B" w:rsidP="0090767B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90767B">
        <w:rPr>
          <w:rFonts w:ascii="Times New Roman" w:eastAsia="Times New Roman" w:hAnsi="Times New Roman" w:cs="Times New Roman"/>
          <w:lang w:eastAsia="ru-RU"/>
        </w:rPr>
        <w:t>Заключение аудитора.</w:t>
      </w:r>
    </w:p>
    <w:p w:rsidR="0090767B" w:rsidRPr="0090767B" w:rsidRDefault="0090767B" w:rsidP="0090767B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90767B">
        <w:rPr>
          <w:rFonts w:ascii="Times New Roman" w:eastAsia="Times New Roman" w:hAnsi="Times New Roman" w:cs="Times New Roman"/>
          <w:lang w:eastAsia="ru-RU"/>
        </w:rPr>
        <w:t>Заключение Ревизионной комиссии.</w:t>
      </w:r>
    </w:p>
    <w:p w:rsidR="0090767B" w:rsidRPr="0090767B" w:rsidRDefault="0090767B" w:rsidP="0090767B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90767B">
        <w:rPr>
          <w:rFonts w:ascii="Times New Roman" w:eastAsia="Times New Roman" w:hAnsi="Times New Roman" w:cs="Times New Roman"/>
          <w:lang w:eastAsia="ru-RU"/>
        </w:rPr>
        <w:t>Сведения о кандидатах в Совет директоров.</w:t>
      </w:r>
    </w:p>
    <w:p w:rsidR="0090767B" w:rsidRPr="0090767B" w:rsidRDefault="0090767B" w:rsidP="0090767B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90767B">
        <w:rPr>
          <w:rFonts w:ascii="Times New Roman" w:eastAsia="Times New Roman" w:hAnsi="Times New Roman" w:cs="Times New Roman"/>
          <w:lang w:eastAsia="ru-RU"/>
        </w:rPr>
        <w:t>Сведения о кандидатах в Ревизионную комиссию.</w:t>
      </w:r>
    </w:p>
    <w:p w:rsidR="0090767B" w:rsidRPr="0090767B" w:rsidRDefault="0090767B" w:rsidP="0090767B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90767B">
        <w:rPr>
          <w:rFonts w:ascii="Times New Roman" w:eastAsia="Times New Roman" w:hAnsi="Times New Roman" w:cs="Times New Roman"/>
          <w:lang w:eastAsia="ru-RU"/>
        </w:rPr>
        <w:t>Сведения об аудиторе Общества на 2023 год.</w:t>
      </w:r>
    </w:p>
    <w:p w:rsidR="0090767B" w:rsidRPr="0090767B" w:rsidRDefault="0090767B" w:rsidP="0090767B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90767B">
        <w:rPr>
          <w:rFonts w:ascii="Times New Roman" w:eastAsia="Times New Roman" w:hAnsi="Times New Roman" w:cs="Times New Roman"/>
          <w:lang w:eastAsia="ru-RU"/>
        </w:rPr>
        <w:t>Рекомендации Совета директоров Общества по размеру дивиденда по акциям Общества и порядку его выплаты.</w:t>
      </w:r>
    </w:p>
    <w:p w:rsidR="0090767B" w:rsidRPr="0090767B" w:rsidRDefault="0090767B" w:rsidP="0090767B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90767B">
        <w:rPr>
          <w:rFonts w:ascii="Times New Roman" w:eastAsia="Times New Roman" w:hAnsi="Times New Roman" w:cs="Times New Roman"/>
          <w:lang w:eastAsia="ru-RU"/>
        </w:rPr>
        <w:lastRenderedPageBreak/>
        <w:t>Другие сведения в соответствии с действующим законодательством Российской Федерации.</w:t>
      </w:r>
    </w:p>
    <w:p w:rsidR="0090767B" w:rsidRDefault="0090767B" w:rsidP="009951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995198" w:rsidRPr="00995198" w:rsidRDefault="00995198" w:rsidP="009951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995198">
        <w:rPr>
          <w:rFonts w:ascii="Times New Roman" w:eastAsia="Times New Roman" w:hAnsi="Times New Roman" w:cs="Times New Roman"/>
          <w:lang w:eastAsia="ru-RU"/>
        </w:rPr>
        <w:t xml:space="preserve">Лица, имеющие право на участие в годовом общем собрании акционеров, имеют право ознакомиться с информацией (материалами) в течение двадцати дней до даты годового общего собрания акционеров по рабочим дням с 10.00 час. до 16.00 час. по адресу: </w:t>
      </w:r>
      <w:r w:rsidRPr="00995198">
        <w:rPr>
          <w:rFonts w:ascii="Times New Roman" w:eastAsia="Times New Roman" w:hAnsi="Times New Roman" w:cs="Times New Roman"/>
          <w:b/>
          <w:lang w:eastAsia="ru-RU"/>
        </w:rPr>
        <w:t>г. Москва, 2-я Звенигородская ул., д. 12, стр. 23, подъезд №2, второй этаж, комната 2.</w:t>
      </w:r>
    </w:p>
    <w:p w:rsidR="00995198" w:rsidRPr="00995198" w:rsidRDefault="00995198" w:rsidP="0099519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995198" w:rsidRPr="00995198" w:rsidRDefault="00995198" w:rsidP="0099519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995198" w:rsidRPr="00995198" w:rsidRDefault="00995198" w:rsidP="0099519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995198" w:rsidRPr="00995198" w:rsidRDefault="00995198" w:rsidP="00995198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  <w:r w:rsidRPr="00995198">
        <w:rPr>
          <w:rFonts w:ascii="Times New Roman" w:eastAsia="Times New Roman" w:hAnsi="Times New Roman" w:cs="Times New Roman"/>
          <w:b/>
          <w:bCs/>
          <w:lang w:eastAsia="ru-RU"/>
        </w:rPr>
        <w:t xml:space="preserve">Совет директоров </w:t>
      </w:r>
    </w:p>
    <w:p w:rsidR="00995198" w:rsidRPr="00995198" w:rsidRDefault="00995198" w:rsidP="00995198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  <w:r w:rsidRPr="00995198">
        <w:rPr>
          <w:rFonts w:ascii="Times New Roman" w:eastAsia="Times New Roman" w:hAnsi="Times New Roman" w:cs="Times New Roman"/>
          <w:b/>
          <w:bCs/>
          <w:lang w:eastAsia="ru-RU"/>
        </w:rPr>
        <w:t xml:space="preserve">АО «Специализированный застройщик </w:t>
      </w:r>
    </w:p>
    <w:p w:rsidR="00995198" w:rsidRPr="00995198" w:rsidRDefault="00995198" w:rsidP="00995198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  <w:r w:rsidRPr="00995198">
        <w:rPr>
          <w:rFonts w:ascii="Times New Roman" w:eastAsia="Times New Roman" w:hAnsi="Times New Roman" w:cs="Times New Roman"/>
          <w:b/>
          <w:bCs/>
          <w:lang w:eastAsia="ru-RU"/>
        </w:rPr>
        <w:t>«Спектр ЛК»</w:t>
      </w:r>
    </w:p>
    <w:p w:rsidR="00995198" w:rsidRPr="00995198" w:rsidRDefault="00995198" w:rsidP="00995198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  <w:bookmarkStart w:id="0" w:name="_GoBack"/>
      <w:bookmarkEnd w:id="0"/>
    </w:p>
    <w:sectPr w:rsidR="00995198" w:rsidRPr="009951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850E7"/>
    <w:multiLevelType w:val="hybridMultilevel"/>
    <w:tmpl w:val="0D365338"/>
    <w:lvl w:ilvl="0" w:tplc="871A79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F255AA4"/>
    <w:multiLevelType w:val="hybridMultilevel"/>
    <w:tmpl w:val="A6C20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604F9F"/>
    <w:multiLevelType w:val="hybridMultilevel"/>
    <w:tmpl w:val="A426E004"/>
    <w:lvl w:ilvl="0" w:tplc="871A79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DD66E1C"/>
    <w:multiLevelType w:val="hybridMultilevel"/>
    <w:tmpl w:val="F508F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3B8"/>
    <w:rsid w:val="004A6815"/>
    <w:rsid w:val="007E79F8"/>
    <w:rsid w:val="008873B8"/>
    <w:rsid w:val="0090767B"/>
    <w:rsid w:val="00995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843ED"/>
  <w15:chartTrackingRefBased/>
  <w15:docId w15:val="{CFBB5496-7D81-467C-A733-C39C822DD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466</Words>
  <Characters>2659</Characters>
  <Application>Microsoft Office Word</Application>
  <DocSecurity>0</DocSecurity>
  <Lines>22</Lines>
  <Paragraphs>6</Paragraphs>
  <ScaleCrop>false</ScaleCrop>
  <Company/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Ilukhina Anna</dc:creator>
  <cp:keywords/>
  <dc:description/>
  <cp:lastModifiedBy>Ilyukhina Anna</cp:lastModifiedBy>
  <cp:revision>3</cp:revision>
  <dcterms:created xsi:type="dcterms:W3CDTF">2022-06-08T08:54:00Z</dcterms:created>
  <dcterms:modified xsi:type="dcterms:W3CDTF">2023-05-31T09:25:00Z</dcterms:modified>
</cp:coreProperties>
</file>